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86F" w:rsidRPr="0041607D" w:rsidRDefault="00C4086F" w:rsidP="00C4086F">
      <w:pPr>
        <w:shd w:val="clear" w:color="auto" w:fill="FFFFFF"/>
        <w:spacing w:before="360" w:after="360"/>
        <w:rPr>
          <w:rFonts w:ascii="Verdana" w:hAnsi="Verdana"/>
          <w:color w:val="333333"/>
          <w:sz w:val="20"/>
          <w:szCs w:val="20"/>
        </w:rPr>
      </w:pPr>
      <w:r w:rsidRPr="0041607D">
        <w:rPr>
          <w:rFonts w:ascii="Verdana" w:hAnsi="Verdana"/>
          <w:color w:val="333333"/>
          <w:sz w:val="20"/>
          <w:szCs w:val="20"/>
        </w:rPr>
        <w:t>Ken Blanchard, a</w:t>
      </w:r>
      <w:r w:rsidR="00B6282F" w:rsidRPr="0041607D">
        <w:rPr>
          <w:rFonts w:ascii="Verdana" w:hAnsi="Verdana"/>
          <w:color w:val="333333"/>
          <w:sz w:val="20"/>
          <w:szCs w:val="20"/>
        </w:rPr>
        <w:t xml:space="preserve">uthor of many leadership </w:t>
      </w:r>
      <w:r w:rsidRPr="0041607D">
        <w:rPr>
          <w:rFonts w:ascii="Verdana" w:hAnsi="Verdana"/>
          <w:color w:val="333333"/>
          <w:sz w:val="20"/>
          <w:szCs w:val="20"/>
        </w:rPr>
        <w:t xml:space="preserve">bestsellers, </w:t>
      </w:r>
      <w:r w:rsidR="001B55B2" w:rsidRPr="0041607D">
        <w:rPr>
          <w:rFonts w:ascii="Verdana" w:hAnsi="Verdana"/>
          <w:color w:val="333333"/>
          <w:sz w:val="20"/>
          <w:szCs w:val="20"/>
        </w:rPr>
        <w:t>said that a river without banks is a pond. Likewise, a team without relationship norms leaves itself open to potential interpersonal problems.</w:t>
      </w:r>
      <w:r w:rsidR="001B55B2" w:rsidRPr="0041607D">
        <w:rPr>
          <w:rFonts w:ascii="Verdana" w:hAnsi="Verdana"/>
          <w:sz w:val="20"/>
          <w:szCs w:val="20"/>
        </w:rPr>
        <w:t xml:space="preserve"> </w:t>
      </w:r>
      <w:r w:rsidRPr="0041607D">
        <w:rPr>
          <w:rFonts w:ascii="Verdana" w:hAnsi="Verdana"/>
          <w:color w:val="333333"/>
          <w:sz w:val="20"/>
          <w:szCs w:val="20"/>
        </w:rPr>
        <w:t xml:space="preserve">Members of every team develop ways of interacting with each other over time. </w:t>
      </w:r>
      <w:r w:rsidRPr="0041607D">
        <w:rPr>
          <w:rFonts w:ascii="Verdana" w:hAnsi="Verdana"/>
          <w:b/>
          <w:color w:val="333333"/>
          <w:sz w:val="20"/>
          <w:szCs w:val="20"/>
        </w:rPr>
        <w:t>Effective interpersonal communication among members and successful communication are critical components of a team functioning effectively</w:t>
      </w:r>
      <w:r w:rsidRPr="0041607D">
        <w:rPr>
          <w:rFonts w:ascii="Verdana" w:hAnsi="Verdana"/>
          <w:color w:val="333333"/>
          <w:sz w:val="20"/>
          <w:szCs w:val="20"/>
        </w:rPr>
        <w:t xml:space="preserve">. How a team makes decisions, assigns work, and holds members accountable determines team success. </w:t>
      </w:r>
    </w:p>
    <w:p w:rsidR="00C4086F" w:rsidRPr="0041607D" w:rsidRDefault="00C4086F" w:rsidP="00C4086F">
      <w:pPr>
        <w:shd w:val="clear" w:color="auto" w:fill="FFFFFF"/>
        <w:spacing w:before="360" w:after="360"/>
        <w:rPr>
          <w:rFonts w:ascii="Verdana" w:hAnsi="Verdana"/>
          <w:color w:val="333333"/>
          <w:sz w:val="20"/>
          <w:szCs w:val="20"/>
        </w:rPr>
      </w:pPr>
      <w:r w:rsidRPr="0041607D">
        <w:rPr>
          <w:rFonts w:ascii="Verdana" w:hAnsi="Verdana"/>
          <w:b/>
          <w:color w:val="333333"/>
          <w:sz w:val="20"/>
          <w:szCs w:val="20"/>
        </w:rPr>
        <w:t>Team norms are a set of rules or guidelines that a team establishes together to shape the interaction of members with one another</w:t>
      </w:r>
      <w:r w:rsidRPr="0041607D">
        <w:rPr>
          <w:rFonts w:ascii="Verdana" w:hAnsi="Verdana"/>
          <w:color w:val="333333"/>
          <w:sz w:val="20"/>
          <w:szCs w:val="20"/>
        </w:rPr>
        <w:t xml:space="preserve">. Team norms are used to </w:t>
      </w:r>
      <w:r w:rsidRPr="0041607D">
        <w:rPr>
          <w:rFonts w:ascii="Verdana" w:hAnsi="Verdana"/>
          <w:b/>
          <w:color w:val="333333"/>
          <w:sz w:val="20"/>
          <w:szCs w:val="20"/>
        </w:rPr>
        <w:t>guide</w:t>
      </w:r>
      <w:r w:rsidRPr="0041607D">
        <w:rPr>
          <w:rFonts w:ascii="Verdana" w:hAnsi="Verdana"/>
          <w:color w:val="333333"/>
          <w:sz w:val="20"/>
          <w:szCs w:val="20"/>
        </w:rPr>
        <w:t xml:space="preserve"> behaviour, </w:t>
      </w:r>
      <w:r w:rsidRPr="0041607D">
        <w:rPr>
          <w:rFonts w:ascii="Verdana" w:hAnsi="Verdana"/>
          <w:b/>
          <w:color w:val="333333"/>
          <w:sz w:val="20"/>
          <w:szCs w:val="20"/>
        </w:rPr>
        <w:t>assess</w:t>
      </w:r>
      <w:r w:rsidRPr="0041607D">
        <w:rPr>
          <w:rFonts w:ascii="Verdana" w:hAnsi="Verdana"/>
          <w:color w:val="333333"/>
          <w:sz w:val="20"/>
          <w:szCs w:val="20"/>
        </w:rPr>
        <w:t xml:space="preserve"> how well team members are interacting, and </w:t>
      </w:r>
      <w:r w:rsidRPr="0041607D">
        <w:rPr>
          <w:rFonts w:ascii="Verdana" w:hAnsi="Verdana"/>
          <w:b/>
          <w:color w:val="333333"/>
          <w:sz w:val="20"/>
          <w:szCs w:val="20"/>
        </w:rPr>
        <w:t>enable</w:t>
      </w:r>
      <w:r w:rsidRPr="0041607D">
        <w:rPr>
          <w:rFonts w:ascii="Verdana" w:hAnsi="Verdana"/>
          <w:color w:val="333333"/>
          <w:sz w:val="20"/>
          <w:szCs w:val="20"/>
        </w:rPr>
        <w:t xml:space="preserve"> members to communicate any behaviours that are negatively impacting the success of the team. </w:t>
      </w:r>
    </w:p>
    <w:p w:rsidR="006E6413" w:rsidRPr="0041607D" w:rsidRDefault="006E6413" w:rsidP="006E6413">
      <w:pPr>
        <w:spacing w:line="480" w:lineRule="auto"/>
        <w:rPr>
          <w:rFonts w:ascii="Verdana" w:hAnsi="Verdana"/>
          <w:sz w:val="20"/>
          <w:szCs w:val="20"/>
        </w:rPr>
      </w:pPr>
      <w:r w:rsidRPr="0041607D">
        <w:rPr>
          <w:rFonts w:ascii="Verdana" w:hAnsi="Verdana"/>
          <w:b/>
          <w:i/>
          <w:sz w:val="20"/>
          <w:szCs w:val="20"/>
        </w:rPr>
        <w:t>Creating Group Norms</w:t>
      </w:r>
      <w:r w:rsidRPr="0041607D">
        <w:rPr>
          <w:rFonts w:ascii="Verdana" w:hAnsi="Verdana"/>
          <w:sz w:val="20"/>
          <w:szCs w:val="20"/>
        </w:rPr>
        <w:t>:</w:t>
      </w:r>
    </w:p>
    <w:p w:rsidR="006E6413" w:rsidRPr="0041607D" w:rsidRDefault="000158E3" w:rsidP="0041607D">
      <w:pPr>
        <w:pStyle w:val="ListParagraph"/>
        <w:numPr>
          <w:ilvl w:val="0"/>
          <w:numId w:val="2"/>
        </w:numPr>
        <w:tabs>
          <w:tab w:val="clear" w:pos="720"/>
          <w:tab w:val="num" w:pos="450"/>
        </w:tabs>
        <w:ind w:hanging="630"/>
        <w:rPr>
          <w:rFonts w:ascii="Verdana" w:hAnsi="Verdana"/>
          <w:color w:val="333333"/>
          <w:sz w:val="20"/>
          <w:szCs w:val="20"/>
        </w:rPr>
      </w:pPr>
      <w:r w:rsidRPr="0041607D">
        <w:rPr>
          <w:rFonts w:ascii="Verdana" w:hAnsi="Verdana"/>
          <w:color w:val="333333"/>
          <w:sz w:val="20"/>
          <w:szCs w:val="20"/>
        </w:rPr>
        <w:t>B</w:t>
      </w:r>
      <w:r w:rsidR="006E6413" w:rsidRPr="0041607D">
        <w:rPr>
          <w:rFonts w:ascii="Verdana" w:hAnsi="Verdana"/>
          <w:color w:val="333333"/>
          <w:sz w:val="20"/>
          <w:szCs w:val="20"/>
        </w:rPr>
        <w:t xml:space="preserve">rainstorm a list of guidelines that will help create an effective team. </w:t>
      </w:r>
    </w:p>
    <w:p w:rsidR="0041607D" w:rsidRDefault="006E6413" w:rsidP="0041607D">
      <w:pPr>
        <w:numPr>
          <w:ilvl w:val="1"/>
          <w:numId w:val="2"/>
        </w:numPr>
        <w:shd w:val="clear" w:color="auto" w:fill="FFFFFF"/>
        <w:spacing w:before="100" w:beforeAutospacing="1"/>
        <w:rPr>
          <w:rFonts w:ascii="Verdana" w:hAnsi="Verdana"/>
          <w:color w:val="333333"/>
          <w:sz w:val="20"/>
          <w:szCs w:val="20"/>
        </w:rPr>
      </w:pPr>
      <w:r w:rsidRPr="0041607D">
        <w:rPr>
          <w:rFonts w:ascii="Verdana" w:hAnsi="Verdana"/>
          <w:color w:val="333333"/>
          <w:sz w:val="20"/>
          <w:szCs w:val="20"/>
        </w:rPr>
        <w:t xml:space="preserve">the more ideas generated the better </w:t>
      </w:r>
    </w:p>
    <w:p w:rsidR="006E6413" w:rsidRPr="0041607D" w:rsidRDefault="006E6413" w:rsidP="0041607D">
      <w:pPr>
        <w:numPr>
          <w:ilvl w:val="1"/>
          <w:numId w:val="2"/>
        </w:numPr>
        <w:shd w:val="clear" w:color="auto" w:fill="FFFFFF"/>
        <w:spacing w:before="100" w:beforeAutospacing="1"/>
        <w:rPr>
          <w:rFonts w:ascii="Verdana" w:hAnsi="Verdana"/>
          <w:color w:val="333333"/>
          <w:sz w:val="20"/>
          <w:szCs w:val="20"/>
        </w:rPr>
      </w:pPr>
      <w:r w:rsidRPr="0041607D">
        <w:rPr>
          <w:rFonts w:ascii="Verdana" w:hAnsi="Verdana"/>
          <w:color w:val="333333"/>
          <w:sz w:val="20"/>
          <w:szCs w:val="20"/>
        </w:rPr>
        <w:t xml:space="preserve">Do not comment on nor critique the ideas. </w:t>
      </w:r>
    </w:p>
    <w:p w:rsidR="006E6413" w:rsidRDefault="006E6413" w:rsidP="0041607D">
      <w:pPr>
        <w:numPr>
          <w:ilvl w:val="1"/>
          <w:numId w:val="2"/>
        </w:numPr>
        <w:shd w:val="clear" w:color="auto" w:fill="FFFFFF"/>
        <w:spacing w:before="100" w:beforeAutospacing="1"/>
        <w:rPr>
          <w:rFonts w:ascii="Verdana" w:hAnsi="Verdana"/>
          <w:color w:val="333333"/>
          <w:sz w:val="20"/>
          <w:szCs w:val="20"/>
        </w:rPr>
      </w:pPr>
      <w:r w:rsidRPr="0041607D">
        <w:rPr>
          <w:rFonts w:ascii="Verdana" w:hAnsi="Verdana"/>
          <w:color w:val="333333"/>
          <w:sz w:val="20"/>
          <w:szCs w:val="20"/>
        </w:rPr>
        <w:t xml:space="preserve">record them on a flip chart or white board where the whole group can see them </w:t>
      </w:r>
    </w:p>
    <w:p w:rsidR="0041607D" w:rsidRPr="0041607D" w:rsidRDefault="0041607D" w:rsidP="0041607D">
      <w:pPr>
        <w:shd w:val="clear" w:color="auto" w:fill="FFFFFF"/>
        <w:spacing w:before="100" w:beforeAutospacing="1"/>
        <w:ind w:left="1440"/>
        <w:rPr>
          <w:rFonts w:ascii="Verdana" w:hAnsi="Verdana"/>
          <w:color w:val="333333"/>
          <w:sz w:val="20"/>
          <w:szCs w:val="20"/>
        </w:rPr>
      </w:pPr>
    </w:p>
    <w:p w:rsidR="006E6413" w:rsidRPr="0041607D" w:rsidRDefault="000158E3" w:rsidP="0041607D">
      <w:pPr>
        <w:numPr>
          <w:ilvl w:val="0"/>
          <w:numId w:val="2"/>
        </w:numPr>
        <w:shd w:val="clear" w:color="auto" w:fill="FFFFFF"/>
        <w:spacing w:before="100" w:beforeAutospacing="1"/>
        <w:ind w:left="446"/>
        <w:rPr>
          <w:rFonts w:ascii="Verdana" w:hAnsi="Verdana"/>
          <w:color w:val="333333"/>
          <w:sz w:val="20"/>
          <w:szCs w:val="20"/>
        </w:rPr>
      </w:pPr>
      <w:r w:rsidRPr="0041607D">
        <w:rPr>
          <w:rFonts w:ascii="Verdana" w:hAnsi="Verdana"/>
          <w:color w:val="333333"/>
          <w:sz w:val="20"/>
          <w:szCs w:val="20"/>
        </w:rPr>
        <w:t>D</w:t>
      </w:r>
      <w:r w:rsidR="006E6413" w:rsidRPr="0041607D">
        <w:rPr>
          <w:rFonts w:ascii="Verdana" w:hAnsi="Verdana"/>
          <w:color w:val="333333"/>
          <w:sz w:val="20"/>
          <w:szCs w:val="20"/>
        </w:rPr>
        <w:t xml:space="preserve">etermine the group norms you wish to keep and support </w:t>
      </w:r>
      <w:r w:rsidR="006E6413" w:rsidRPr="0041607D">
        <w:rPr>
          <w:rFonts w:ascii="Verdana" w:hAnsi="Verdana"/>
          <w:b/>
          <w:color w:val="333333"/>
          <w:sz w:val="20"/>
          <w:szCs w:val="20"/>
        </w:rPr>
        <w:t>as a group</w:t>
      </w:r>
      <w:r w:rsidR="006E6413" w:rsidRPr="0041607D">
        <w:rPr>
          <w:rFonts w:ascii="Verdana" w:hAnsi="Verdana"/>
          <w:color w:val="333333"/>
          <w:sz w:val="20"/>
          <w:szCs w:val="20"/>
        </w:rPr>
        <w:t xml:space="preserve"> </w:t>
      </w:r>
    </w:p>
    <w:p w:rsidR="006E6413" w:rsidRPr="0041607D" w:rsidRDefault="006E6413" w:rsidP="0041607D">
      <w:pPr>
        <w:numPr>
          <w:ilvl w:val="1"/>
          <w:numId w:val="2"/>
        </w:numPr>
        <w:shd w:val="clear" w:color="auto" w:fill="FFFFFF"/>
        <w:spacing w:before="100" w:beforeAutospacing="1"/>
        <w:rPr>
          <w:rFonts w:ascii="Verdana" w:hAnsi="Verdana"/>
          <w:color w:val="333333"/>
          <w:sz w:val="20"/>
          <w:szCs w:val="20"/>
        </w:rPr>
      </w:pPr>
      <w:r w:rsidRPr="0041607D">
        <w:rPr>
          <w:rFonts w:ascii="Verdana" w:hAnsi="Verdana"/>
          <w:color w:val="333333"/>
          <w:sz w:val="20"/>
          <w:szCs w:val="20"/>
        </w:rPr>
        <w:t xml:space="preserve">No recommended number of group norms </w:t>
      </w:r>
    </w:p>
    <w:p w:rsidR="006E6413" w:rsidRPr="0041607D" w:rsidRDefault="000158E3" w:rsidP="0041607D">
      <w:pPr>
        <w:numPr>
          <w:ilvl w:val="1"/>
          <w:numId w:val="2"/>
        </w:numPr>
        <w:shd w:val="clear" w:color="auto" w:fill="FFFFFF"/>
        <w:spacing w:before="100" w:beforeAutospacing="1"/>
        <w:rPr>
          <w:rFonts w:ascii="Verdana" w:hAnsi="Verdana"/>
          <w:color w:val="333333"/>
          <w:sz w:val="20"/>
          <w:szCs w:val="20"/>
        </w:rPr>
      </w:pPr>
      <w:r w:rsidRPr="0041607D">
        <w:rPr>
          <w:rFonts w:ascii="Verdana" w:hAnsi="Verdana"/>
          <w:color w:val="333333"/>
          <w:sz w:val="20"/>
          <w:szCs w:val="20"/>
        </w:rPr>
        <w:t>N</w:t>
      </w:r>
      <w:r w:rsidR="006E6413" w:rsidRPr="0041607D">
        <w:rPr>
          <w:rFonts w:ascii="Verdana" w:hAnsi="Verdana"/>
          <w:color w:val="333333"/>
          <w:sz w:val="20"/>
          <w:szCs w:val="20"/>
        </w:rPr>
        <w:t xml:space="preserve">ew group norms can be added over time </w:t>
      </w:r>
      <w:r w:rsidRPr="0041607D">
        <w:rPr>
          <w:rFonts w:ascii="Verdana" w:hAnsi="Verdana"/>
          <w:color w:val="333333"/>
          <w:sz w:val="20"/>
          <w:szCs w:val="20"/>
        </w:rPr>
        <w:t>as needed</w:t>
      </w:r>
    </w:p>
    <w:p w:rsidR="0041607D" w:rsidRDefault="006E6413" w:rsidP="0041607D">
      <w:pPr>
        <w:numPr>
          <w:ilvl w:val="1"/>
          <w:numId w:val="2"/>
        </w:numPr>
        <w:shd w:val="clear" w:color="auto" w:fill="FFFFFF"/>
        <w:spacing w:before="100" w:beforeAutospacing="1"/>
        <w:rPr>
          <w:rFonts w:ascii="Verdana" w:hAnsi="Verdana"/>
          <w:color w:val="333333"/>
          <w:sz w:val="20"/>
          <w:szCs w:val="20"/>
        </w:rPr>
      </w:pPr>
      <w:r w:rsidRPr="0041607D">
        <w:rPr>
          <w:rFonts w:ascii="Verdana" w:hAnsi="Verdana"/>
          <w:color w:val="333333"/>
          <w:sz w:val="20"/>
          <w:szCs w:val="20"/>
        </w:rPr>
        <w:t xml:space="preserve">Keep in mind that "all" group behavior cannot, and should not, be legislated, but the most important interaction areas do need attention. </w:t>
      </w:r>
    </w:p>
    <w:p w:rsidR="0041607D" w:rsidRPr="0041607D" w:rsidRDefault="0041607D" w:rsidP="0041607D">
      <w:pPr>
        <w:shd w:val="clear" w:color="auto" w:fill="FFFFFF"/>
        <w:spacing w:before="100" w:beforeAutospacing="1"/>
        <w:rPr>
          <w:rFonts w:ascii="Verdana" w:hAnsi="Verdana"/>
          <w:color w:val="333333"/>
          <w:sz w:val="20"/>
          <w:szCs w:val="20"/>
        </w:rPr>
      </w:pPr>
    </w:p>
    <w:p w:rsidR="006E6413" w:rsidRDefault="006E6413" w:rsidP="0041607D">
      <w:pPr>
        <w:numPr>
          <w:ilvl w:val="0"/>
          <w:numId w:val="2"/>
        </w:numPr>
        <w:shd w:val="clear" w:color="auto" w:fill="FFFFFF"/>
        <w:spacing w:before="100" w:beforeAutospacing="1"/>
        <w:ind w:left="446"/>
        <w:rPr>
          <w:rFonts w:ascii="Verdana" w:hAnsi="Verdana"/>
          <w:color w:val="333333"/>
          <w:sz w:val="20"/>
          <w:szCs w:val="20"/>
        </w:rPr>
      </w:pPr>
      <w:r w:rsidRPr="0041607D">
        <w:rPr>
          <w:rFonts w:ascii="Verdana" w:hAnsi="Verdana"/>
          <w:color w:val="333333"/>
          <w:sz w:val="20"/>
          <w:szCs w:val="20"/>
        </w:rPr>
        <w:t xml:space="preserve">Each member of the group </w:t>
      </w:r>
      <w:r w:rsidR="000158E3" w:rsidRPr="0041607D">
        <w:rPr>
          <w:rFonts w:ascii="Verdana" w:hAnsi="Verdana"/>
          <w:color w:val="333333"/>
          <w:sz w:val="20"/>
          <w:szCs w:val="20"/>
        </w:rPr>
        <w:t xml:space="preserve">signs &amp; </w:t>
      </w:r>
      <w:r w:rsidRPr="0041607D">
        <w:rPr>
          <w:rFonts w:ascii="Verdana" w:hAnsi="Verdana"/>
          <w:color w:val="333333"/>
          <w:sz w:val="20"/>
          <w:szCs w:val="20"/>
        </w:rPr>
        <w:t xml:space="preserve">commits to “living” the guidelines. They also commit to telling each other if they believe a group member is violating an agreed upon group norm. </w:t>
      </w:r>
    </w:p>
    <w:p w:rsidR="0041607D" w:rsidRPr="0041607D" w:rsidRDefault="0041607D" w:rsidP="0041607D">
      <w:pPr>
        <w:shd w:val="clear" w:color="auto" w:fill="FFFFFF"/>
        <w:spacing w:before="100" w:beforeAutospacing="1"/>
        <w:ind w:left="446"/>
        <w:rPr>
          <w:rFonts w:ascii="Verdana" w:hAnsi="Verdana"/>
          <w:color w:val="333333"/>
          <w:sz w:val="20"/>
          <w:szCs w:val="20"/>
        </w:rPr>
      </w:pPr>
    </w:p>
    <w:p w:rsidR="006E6413" w:rsidRPr="0041607D" w:rsidRDefault="006E6413" w:rsidP="006E6413">
      <w:pPr>
        <w:numPr>
          <w:ilvl w:val="0"/>
          <w:numId w:val="2"/>
        </w:numPr>
        <w:shd w:val="clear" w:color="auto" w:fill="FFFFFF"/>
        <w:spacing w:before="100" w:beforeAutospacing="1" w:after="360"/>
        <w:ind w:left="450"/>
        <w:rPr>
          <w:rFonts w:ascii="Verdana" w:hAnsi="Verdana"/>
          <w:color w:val="333333"/>
          <w:sz w:val="20"/>
          <w:szCs w:val="20"/>
        </w:rPr>
      </w:pPr>
      <w:r w:rsidRPr="0041607D">
        <w:rPr>
          <w:rFonts w:ascii="Verdana" w:hAnsi="Verdana"/>
          <w:color w:val="333333"/>
          <w:sz w:val="20"/>
          <w:szCs w:val="20"/>
        </w:rPr>
        <w:t>Post the group n</w:t>
      </w:r>
      <w:r w:rsidR="000158E3" w:rsidRPr="0041607D">
        <w:rPr>
          <w:rFonts w:ascii="Verdana" w:hAnsi="Verdana"/>
          <w:color w:val="333333"/>
          <w:sz w:val="20"/>
          <w:szCs w:val="20"/>
        </w:rPr>
        <w:t>orms in the team’s meeting room and email them to Margo Nygard</w:t>
      </w:r>
      <w:r w:rsidRPr="0041607D">
        <w:rPr>
          <w:rFonts w:ascii="Verdana" w:hAnsi="Verdana"/>
          <w:color w:val="333333"/>
          <w:sz w:val="20"/>
          <w:szCs w:val="20"/>
        </w:rPr>
        <w:t xml:space="preserve"> </w:t>
      </w:r>
    </w:p>
    <w:p w:rsidR="000158E3" w:rsidRPr="0041607D" w:rsidRDefault="000158E3" w:rsidP="000158E3">
      <w:pPr>
        <w:rPr>
          <w:rFonts w:ascii="Verdana" w:hAnsi="Verdana"/>
          <w:sz w:val="20"/>
          <w:szCs w:val="20"/>
        </w:rPr>
      </w:pPr>
    </w:p>
    <w:p w:rsidR="001B55B2" w:rsidRPr="00446CFE" w:rsidRDefault="001B55B2" w:rsidP="00446CFE">
      <w:pPr>
        <w:ind w:left="2160"/>
        <w:rPr>
          <w:rFonts w:ascii="Verdana" w:hAnsi="Verdana"/>
          <w:sz w:val="18"/>
          <w:szCs w:val="20"/>
        </w:rPr>
      </w:pPr>
      <w:r w:rsidRPr="00446CFE">
        <w:rPr>
          <w:rFonts w:ascii="Verdana" w:hAnsi="Verdana"/>
          <w:sz w:val="18"/>
          <w:szCs w:val="20"/>
        </w:rPr>
        <w:t>Cultural</w:t>
      </w:r>
      <w:r w:rsidR="00850487" w:rsidRPr="00446CFE">
        <w:rPr>
          <w:rFonts w:ascii="Verdana" w:hAnsi="Verdana"/>
          <w:sz w:val="18"/>
          <w:szCs w:val="20"/>
        </w:rPr>
        <w:fldChar w:fldCharType="begin"/>
      </w:r>
      <w:r w:rsidRPr="00446CFE">
        <w:rPr>
          <w:rFonts w:ascii="Verdana" w:hAnsi="Verdana"/>
          <w:sz w:val="18"/>
          <w:szCs w:val="20"/>
        </w:rPr>
        <w:instrText xml:space="preserve"> XE "Cultural" </w:instrText>
      </w:r>
      <w:r w:rsidR="00850487" w:rsidRPr="00446CFE">
        <w:rPr>
          <w:rFonts w:ascii="Verdana" w:hAnsi="Verdana"/>
          <w:sz w:val="18"/>
          <w:szCs w:val="20"/>
        </w:rPr>
        <w:fldChar w:fldCharType="end"/>
      </w:r>
      <w:r w:rsidRPr="00446CFE">
        <w:rPr>
          <w:rFonts w:ascii="Verdana" w:hAnsi="Verdana"/>
          <w:sz w:val="18"/>
          <w:szCs w:val="20"/>
        </w:rPr>
        <w:t xml:space="preserve"> leaders</w:t>
      </w:r>
      <w:r w:rsidR="00850487" w:rsidRPr="00446CFE">
        <w:rPr>
          <w:rFonts w:ascii="Verdana" w:hAnsi="Verdana"/>
          <w:sz w:val="18"/>
          <w:szCs w:val="20"/>
        </w:rPr>
        <w:fldChar w:fldCharType="begin"/>
      </w:r>
      <w:r w:rsidRPr="00446CFE">
        <w:rPr>
          <w:rFonts w:ascii="Verdana" w:hAnsi="Verdana"/>
          <w:sz w:val="18"/>
          <w:szCs w:val="20"/>
        </w:rPr>
        <w:instrText xml:space="preserve"> XE "leaders" </w:instrText>
      </w:r>
      <w:r w:rsidR="00850487" w:rsidRPr="00446CFE">
        <w:rPr>
          <w:rFonts w:ascii="Verdana" w:hAnsi="Verdana"/>
          <w:sz w:val="18"/>
          <w:szCs w:val="20"/>
        </w:rPr>
        <w:fldChar w:fldCharType="end"/>
      </w:r>
      <w:r w:rsidRPr="00446CFE">
        <w:rPr>
          <w:rFonts w:ascii="Verdana" w:hAnsi="Verdana"/>
          <w:sz w:val="18"/>
          <w:szCs w:val="20"/>
        </w:rPr>
        <w:t xml:space="preserve"> shape the orientations, quality</w:t>
      </w:r>
      <w:r w:rsidR="00850487" w:rsidRPr="00446CFE">
        <w:rPr>
          <w:rFonts w:ascii="Verdana" w:hAnsi="Verdana"/>
          <w:sz w:val="18"/>
          <w:szCs w:val="20"/>
        </w:rPr>
        <w:fldChar w:fldCharType="begin"/>
      </w:r>
      <w:r w:rsidRPr="00446CFE">
        <w:rPr>
          <w:rFonts w:ascii="Verdana" w:hAnsi="Verdana"/>
          <w:sz w:val="18"/>
          <w:szCs w:val="20"/>
        </w:rPr>
        <w:instrText xml:space="preserve"> XE "quality" </w:instrText>
      </w:r>
      <w:r w:rsidR="00850487" w:rsidRPr="00446CFE">
        <w:rPr>
          <w:rFonts w:ascii="Verdana" w:hAnsi="Verdana"/>
          <w:sz w:val="18"/>
          <w:szCs w:val="20"/>
        </w:rPr>
        <w:fldChar w:fldCharType="end"/>
      </w:r>
      <w:r w:rsidRPr="00446CFE">
        <w:rPr>
          <w:rFonts w:ascii="Verdana" w:hAnsi="Verdana"/>
          <w:sz w:val="18"/>
          <w:szCs w:val="20"/>
        </w:rPr>
        <w:t>, cohesiveness, and energy of their organization</w:t>
      </w:r>
      <w:r w:rsidR="00850487" w:rsidRPr="00446CFE">
        <w:rPr>
          <w:rFonts w:ascii="Verdana" w:hAnsi="Verdana"/>
          <w:sz w:val="18"/>
          <w:szCs w:val="20"/>
        </w:rPr>
        <w:fldChar w:fldCharType="begin"/>
      </w:r>
      <w:r w:rsidRPr="00446CFE">
        <w:rPr>
          <w:rFonts w:ascii="Verdana" w:hAnsi="Verdana"/>
          <w:sz w:val="18"/>
          <w:szCs w:val="20"/>
        </w:rPr>
        <w:instrText xml:space="preserve"> XE "organization" </w:instrText>
      </w:r>
      <w:r w:rsidR="00850487" w:rsidRPr="00446CFE">
        <w:rPr>
          <w:rFonts w:ascii="Verdana" w:hAnsi="Verdana"/>
          <w:sz w:val="18"/>
          <w:szCs w:val="20"/>
        </w:rPr>
        <w:fldChar w:fldCharType="end"/>
      </w:r>
      <w:r w:rsidRPr="00446CFE">
        <w:rPr>
          <w:rFonts w:ascii="Verdana" w:hAnsi="Verdana"/>
          <w:sz w:val="18"/>
          <w:szCs w:val="20"/>
        </w:rPr>
        <w:t>’s culture</w:t>
      </w:r>
      <w:r w:rsidR="00850487" w:rsidRPr="00446CFE">
        <w:rPr>
          <w:rFonts w:ascii="Verdana" w:hAnsi="Verdana"/>
          <w:sz w:val="18"/>
          <w:szCs w:val="20"/>
        </w:rPr>
        <w:fldChar w:fldCharType="begin"/>
      </w:r>
      <w:r w:rsidRPr="00446CFE">
        <w:rPr>
          <w:rFonts w:ascii="Verdana" w:hAnsi="Verdana"/>
          <w:sz w:val="18"/>
          <w:szCs w:val="20"/>
        </w:rPr>
        <w:instrText xml:space="preserve"> XE "culture" </w:instrText>
      </w:r>
      <w:r w:rsidR="00850487" w:rsidRPr="00446CFE">
        <w:rPr>
          <w:rFonts w:ascii="Verdana" w:hAnsi="Verdana"/>
          <w:sz w:val="18"/>
          <w:szCs w:val="20"/>
        </w:rPr>
        <w:fldChar w:fldCharType="end"/>
      </w:r>
      <w:r w:rsidRPr="00446CFE">
        <w:rPr>
          <w:rFonts w:ascii="Verdana" w:hAnsi="Verdana"/>
          <w:sz w:val="18"/>
          <w:szCs w:val="20"/>
        </w:rPr>
        <w:t xml:space="preserve"> – those often unspoken values</w:t>
      </w:r>
      <w:r w:rsidR="00850487" w:rsidRPr="00446CFE">
        <w:rPr>
          <w:rFonts w:ascii="Verdana" w:hAnsi="Verdana"/>
          <w:sz w:val="18"/>
          <w:szCs w:val="20"/>
        </w:rPr>
        <w:fldChar w:fldCharType="begin"/>
      </w:r>
      <w:r w:rsidRPr="00446CFE">
        <w:rPr>
          <w:rFonts w:ascii="Verdana" w:hAnsi="Verdana"/>
          <w:sz w:val="18"/>
          <w:szCs w:val="20"/>
        </w:rPr>
        <w:instrText xml:space="preserve"> XE "values" </w:instrText>
      </w:r>
      <w:r w:rsidR="00850487" w:rsidRPr="00446CFE">
        <w:rPr>
          <w:rFonts w:ascii="Verdana" w:hAnsi="Verdana"/>
          <w:sz w:val="18"/>
          <w:szCs w:val="20"/>
        </w:rPr>
        <w:fldChar w:fldCharType="end"/>
      </w:r>
      <w:r w:rsidRPr="00446CFE">
        <w:rPr>
          <w:rFonts w:ascii="Verdana" w:hAnsi="Verdana"/>
          <w:sz w:val="18"/>
          <w:szCs w:val="20"/>
        </w:rPr>
        <w:t>, beliefs, norms, symbols</w:t>
      </w:r>
      <w:r w:rsidR="00850487" w:rsidRPr="00446CFE">
        <w:rPr>
          <w:rFonts w:ascii="Verdana" w:hAnsi="Verdana"/>
          <w:sz w:val="18"/>
          <w:szCs w:val="20"/>
        </w:rPr>
        <w:fldChar w:fldCharType="begin"/>
      </w:r>
      <w:r w:rsidRPr="00446CFE">
        <w:rPr>
          <w:rFonts w:ascii="Verdana" w:hAnsi="Verdana"/>
          <w:sz w:val="18"/>
          <w:szCs w:val="20"/>
        </w:rPr>
        <w:instrText xml:space="preserve"> XE "symbols" </w:instrText>
      </w:r>
      <w:r w:rsidR="00850487" w:rsidRPr="00446CFE">
        <w:rPr>
          <w:rFonts w:ascii="Verdana" w:hAnsi="Verdana"/>
          <w:sz w:val="18"/>
          <w:szCs w:val="20"/>
        </w:rPr>
        <w:fldChar w:fldCharType="end"/>
      </w:r>
      <w:r w:rsidRPr="00446CFE">
        <w:rPr>
          <w:rFonts w:ascii="Verdana" w:hAnsi="Verdana"/>
          <w:sz w:val="18"/>
          <w:szCs w:val="20"/>
        </w:rPr>
        <w:t>, actions, and pressures that exist beyond an organization’s policies and rules that powerfully influence how its members:</w:t>
      </w:r>
    </w:p>
    <w:p w:rsidR="001B55B2" w:rsidRPr="00446CFE" w:rsidRDefault="0041607D" w:rsidP="00446CFE">
      <w:pPr>
        <w:pStyle w:val="ListParagraph"/>
        <w:numPr>
          <w:ilvl w:val="3"/>
          <w:numId w:val="7"/>
        </w:numPr>
        <w:rPr>
          <w:rFonts w:ascii="Verdana" w:hAnsi="Verdana"/>
          <w:sz w:val="18"/>
          <w:szCs w:val="20"/>
        </w:rPr>
      </w:pPr>
      <w:r w:rsidRPr="00446CFE">
        <w:rPr>
          <w:rFonts w:ascii="Verdana" w:hAnsi="Verdana"/>
          <w:noProof/>
          <w:sz w:val="18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-525361</wp:posOffset>
            </wp:positionH>
            <wp:positionV relativeFrom="paragraph">
              <wp:posOffset>80050</wp:posOffset>
            </wp:positionV>
            <wp:extent cx="1654564" cy="1257961"/>
            <wp:effectExtent l="19050" t="0" r="2786" b="0"/>
            <wp:wrapNone/>
            <wp:docPr id="1" name="Picture 0" descr="j04331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0433193.jpg"/>
                    <pic:cNvPicPr/>
                  </pic:nvPicPr>
                  <pic:blipFill>
                    <a:blip r:embed="rId8" cstate="print">
                      <a:lum bright="40000" contrast="-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4564" cy="12579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55B2" w:rsidRPr="00446CFE">
        <w:rPr>
          <w:rFonts w:ascii="Verdana" w:hAnsi="Verdana"/>
          <w:sz w:val="18"/>
          <w:szCs w:val="20"/>
        </w:rPr>
        <w:t>Relate to each other,</w:t>
      </w:r>
    </w:p>
    <w:p w:rsidR="001B55B2" w:rsidRPr="00446CFE" w:rsidRDefault="001B55B2" w:rsidP="00446CFE">
      <w:pPr>
        <w:pStyle w:val="ListParagraph"/>
        <w:numPr>
          <w:ilvl w:val="3"/>
          <w:numId w:val="7"/>
        </w:numPr>
        <w:rPr>
          <w:rFonts w:ascii="Verdana" w:hAnsi="Verdana"/>
          <w:sz w:val="18"/>
          <w:szCs w:val="20"/>
        </w:rPr>
      </w:pPr>
      <w:r w:rsidRPr="00446CFE">
        <w:rPr>
          <w:rFonts w:ascii="Verdana" w:hAnsi="Verdana"/>
          <w:sz w:val="18"/>
          <w:szCs w:val="20"/>
        </w:rPr>
        <w:t>Do their business,</w:t>
      </w:r>
    </w:p>
    <w:p w:rsidR="001B55B2" w:rsidRPr="00446CFE" w:rsidRDefault="001B55B2" w:rsidP="00446CFE">
      <w:pPr>
        <w:pStyle w:val="ListParagraph"/>
        <w:numPr>
          <w:ilvl w:val="3"/>
          <w:numId w:val="7"/>
        </w:numPr>
        <w:rPr>
          <w:rFonts w:ascii="Verdana" w:hAnsi="Verdana"/>
          <w:sz w:val="18"/>
          <w:szCs w:val="20"/>
        </w:rPr>
      </w:pPr>
      <w:r w:rsidRPr="00446CFE">
        <w:rPr>
          <w:rFonts w:ascii="Verdana" w:hAnsi="Verdana"/>
          <w:sz w:val="18"/>
          <w:szCs w:val="20"/>
        </w:rPr>
        <w:t>Value</w:t>
      </w:r>
      <w:r w:rsidR="00850487" w:rsidRPr="00446CFE">
        <w:rPr>
          <w:rFonts w:ascii="Verdana" w:hAnsi="Verdana"/>
          <w:sz w:val="18"/>
          <w:szCs w:val="20"/>
        </w:rPr>
        <w:fldChar w:fldCharType="begin"/>
      </w:r>
      <w:r w:rsidRPr="00446CFE">
        <w:rPr>
          <w:rFonts w:ascii="Verdana" w:hAnsi="Verdana"/>
          <w:sz w:val="18"/>
          <w:szCs w:val="20"/>
        </w:rPr>
        <w:instrText xml:space="preserve"> XE "Value" </w:instrText>
      </w:r>
      <w:r w:rsidR="00850487" w:rsidRPr="00446CFE">
        <w:rPr>
          <w:rFonts w:ascii="Verdana" w:hAnsi="Verdana"/>
          <w:sz w:val="18"/>
          <w:szCs w:val="20"/>
        </w:rPr>
        <w:fldChar w:fldCharType="end"/>
      </w:r>
      <w:r w:rsidRPr="00446CFE">
        <w:rPr>
          <w:rFonts w:ascii="Verdana" w:hAnsi="Verdana"/>
          <w:sz w:val="18"/>
          <w:szCs w:val="20"/>
        </w:rPr>
        <w:t xml:space="preserve"> and reward each other’s productivity and contributions, and</w:t>
      </w:r>
    </w:p>
    <w:p w:rsidR="000158E3" w:rsidRPr="00446CFE" w:rsidRDefault="001B55B2" w:rsidP="00446CFE">
      <w:pPr>
        <w:pStyle w:val="ListParagraph"/>
        <w:numPr>
          <w:ilvl w:val="3"/>
          <w:numId w:val="7"/>
        </w:numPr>
        <w:rPr>
          <w:rFonts w:ascii="Verdana" w:hAnsi="Verdana"/>
          <w:sz w:val="18"/>
          <w:szCs w:val="20"/>
        </w:rPr>
      </w:pPr>
      <w:r w:rsidRPr="00446CFE">
        <w:rPr>
          <w:rFonts w:ascii="Verdana" w:hAnsi="Verdana"/>
          <w:sz w:val="18"/>
          <w:szCs w:val="20"/>
        </w:rPr>
        <w:t>Participate in the organization</w:t>
      </w:r>
      <w:r w:rsidR="00850487" w:rsidRPr="00446CFE">
        <w:rPr>
          <w:rFonts w:ascii="Verdana" w:hAnsi="Verdana"/>
          <w:sz w:val="18"/>
          <w:szCs w:val="20"/>
        </w:rPr>
        <w:fldChar w:fldCharType="begin"/>
      </w:r>
      <w:r w:rsidRPr="00446CFE">
        <w:rPr>
          <w:rFonts w:ascii="Verdana" w:hAnsi="Verdana"/>
          <w:sz w:val="18"/>
          <w:szCs w:val="20"/>
        </w:rPr>
        <w:instrText xml:space="preserve"> XE "organization" </w:instrText>
      </w:r>
      <w:r w:rsidR="00850487" w:rsidRPr="00446CFE">
        <w:rPr>
          <w:rFonts w:ascii="Verdana" w:hAnsi="Verdana"/>
          <w:sz w:val="18"/>
          <w:szCs w:val="20"/>
        </w:rPr>
        <w:fldChar w:fldCharType="end"/>
      </w:r>
      <w:r w:rsidRPr="00446CFE">
        <w:rPr>
          <w:rFonts w:ascii="Verdana" w:hAnsi="Verdana"/>
          <w:sz w:val="18"/>
          <w:szCs w:val="20"/>
        </w:rPr>
        <w:t xml:space="preserve">’s social, recreational, and work life. </w:t>
      </w:r>
    </w:p>
    <w:p w:rsidR="001B55B2" w:rsidRPr="00446CFE" w:rsidRDefault="001B55B2" w:rsidP="000158E3">
      <w:pPr>
        <w:ind w:left="5760"/>
        <w:rPr>
          <w:rFonts w:ascii="Verdana" w:hAnsi="Verdana"/>
          <w:sz w:val="18"/>
          <w:szCs w:val="20"/>
        </w:rPr>
      </w:pPr>
      <w:r w:rsidRPr="00446CFE">
        <w:rPr>
          <w:rFonts w:ascii="Verdana" w:hAnsi="Verdana"/>
          <w:sz w:val="18"/>
          <w:szCs w:val="20"/>
        </w:rPr>
        <w:t>(Schwahn and Spady, 2002, p.68)</w:t>
      </w:r>
    </w:p>
    <w:p w:rsidR="003548F7" w:rsidRDefault="00446CFE" w:rsidP="00446CFE">
      <w:pPr>
        <w:tabs>
          <w:tab w:val="left" w:pos="5902"/>
        </w:tabs>
      </w:pPr>
      <w:r>
        <w:tab/>
      </w:r>
    </w:p>
    <w:p w:rsidR="001B55B2" w:rsidRPr="000158E3" w:rsidRDefault="00446CFE" w:rsidP="001B55B2">
      <w:pPr>
        <w:shd w:val="clear" w:color="auto" w:fill="FFFFFF"/>
        <w:spacing w:before="360" w:after="360"/>
        <w:outlineLvl w:val="3"/>
        <w:rPr>
          <w:rFonts w:ascii="Verdana" w:hAnsi="Verdana"/>
          <w:b/>
          <w:bCs/>
          <w:i/>
          <w:color w:val="333333"/>
          <w:sz w:val="27"/>
          <w:szCs w:val="27"/>
        </w:rPr>
      </w:pPr>
      <w:r>
        <w:rPr>
          <w:rFonts w:ascii="Verdana" w:hAnsi="Verdana"/>
          <w:b/>
          <w:bCs/>
          <w:i/>
          <w:noProof/>
          <w:color w:val="333333"/>
          <w:sz w:val="27"/>
          <w:szCs w:val="27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4778135</wp:posOffset>
            </wp:positionH>
            <wp:positionV relativeFrom="paragraph">
              <wp:posOffset>-264276</wp:posOffset>
            </wp:positionV>
            <wp:extent cx="1615679" cy="1231706"/>
            <wp:effectExtent l="19050" t="0" r="3571" b="0"/>
            <wp:wrapNone/>
            <wp:docPr id="2" name="Picture 0" descr="j04331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0433193.jpg"/>
                    <pic:cNvPicPr/>
                  </pic:nvPicPr>
                  <pic:blipFill>
                    <a:blip r:embed="rId9" cstate="print">
                      <a:lum bright="40000" contrast="-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301" cy="1232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58E3" w:rsidRPr="000158E3">
        <w:rPr>
          <w:rFonts w:ascii="Verdana" w:hAnsi="Verdana"/>
          <w:b/>
          <w:bCs/>
          <w:i/>
          <w:color w:val="333333"/>
          <w:sz w:val="27"/>
          <w:szCs w:val="27"/>
        </w:rPr>
        <w:t>Sample Team Norms</w:t>
      </w:r>
    </w:p>
    <w:p w:rsidR="001B55B2" w:rsidRPr="0041607D" w:rsidRDefault="001B55B2" w:rsidP="000158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70"/>
        <w:rPr>
          <w:rFonts w:ascii="Verdana" w:hAnsi="Verdana"/>
          <w:color w:val="333333"/>
          <w:sz w:val="22"/>
          <w:szCs w:val="18"/>
        </w:rPr>
      </w:pPr>
      <w:r w:rsidRPr="0041607D">
        <w:rPr>
          <w:rFonts w:ascii="Verdana" w:hAnsi="Verdana"/>
          <w:color w:val="333333"/>
          <w:sz w:val="22"/>
          <w:szCs w:val="18"/>
        </w:rPr>
        <w:t xml:space="preserve">Treat each other with </w:t>
      </w:r>
      <w:r w:rsidRPr="0041607D">
        <w:rPr>
          <w:rFonts w:ascii="Verdana" w:hAnsi="Verdana"/>
          <w:b/>
          <w:color w:val="333333"/>
          <w:sz w:val="22"/>
          <w:szCs w:val="18"/>
        </w:rPr>
        <w:t>dignity</w:t>
      </w:r>
      <w:r w:rsidRPr="0041607D">
        <w:rPr>
          <w:rFonts w:ascii="Verdana" w:hAnsi="Verdana"/>
          <w:color w:val="333333"/>
          <w:sz w:val="22"/>
          <w:szCs w:val="18"/>
        </w:rPr>
        <w:t xml:space="preserve"> and </w:t>
      </w:r>
      <w:r w:rsidRPr="0041607D">
        <w:rPr>
          <w:rFonts w:ascii="Verdana" w:hAnsi="Verdana"/>
          <w:b/>
          <w:color w:val="333333"/>
          <w:sz w:val="22"/>
          <w:szCs w:val="18"/>
        </w:rPr>
        <w:t>respect</w:t>
      </w:r>
      <w:r w:rsidRPr="0041607D">
        <w:rPr>
          <w:rFonts w:ascii="Verdana" w:hAnsi="Verdana"/>
          <w:color w:val="333333"/>
          <w:sz w:val="22"/>
          <w:szCs w:val="18"/>
        </w:rPr>
        <w:t xml:space="preserve">. </w:t>
      </w:r>
    </w:p>
    <w:p w:rsidR="001B55B2" w:rsidRPr="0041607D" w:rsidRDefault="001B55B2" w:rsidP="000158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70"/>
        <w:rPr>
          <w:rFonts w:ascii="Verdana" w:hAnsi="Verdana"/>
          <w:color w:val="333333"/>
          <w:sz w:val="22"/>
          <w:szCs w:val="18"/>
        </w:rPr>
      </w:pPr>
      <w:r w:rsidRPr="0041607D">
        <w:rPr>
          <w:rFonts w:ascii="Verdana" w:hAnsi="Verdana"/>
          <w:b/>
          <w:color w:val="333333"/>
          <w:sz w:val="22"/>
          <w:szCs w:val="18"/>
        </w:rPr>
        <w:t>Transparency</w:t>
      </w:r>
      <w:r w:rsidRPr="0041607D">
        <w:rPr>
          <w:rFonts w:ascii="Verdana" w:hAnsi="Verdana"/>
          <w:color w:val="333333"/>
          <w:sz w:val="22"/>
          <w:szCs w:val="18"/>
        </w:rPr>
        <w:t xml:space="preserve">: avoid hidden agendas. </w:t>
      </w:r>
    </w:p>
    <w:p w:rsidR="001B55B2" w:rsidRPr="0041607D" w:rsidRDefault="001B55B2" w:rsidP="000158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70"/>
        <w:rPr>
          <w:rFonts w:ascii="Verdana" w:hAnsi="Verdana"/>
          <w:color w:val="333333"/>
          <w:sz w:val="22"/>
          <w:szCs w:val="18"/>
        </w:rPr>
      </w:pPr>
      <w:r w:rsidRPr="0041607D">
        <w:rPr>
          <w:rFonts w:ascii="Verdana" w:hAnsi="Verdana"/>
          <w:color w:val="333333"/>
          <w:sz w:val="22"/>
          <w:szCs w:val="18"/>
        </w:rPr>
        <w:t xml:space="preserve">Be </w:t>
      </w:r>
      <w:r w:rsidRPr="0041607D">
        <w:rPr>
          <w:rFonts w:ascii="Verdana" w:hAnsi="Verdana"/>
          <w:b/>
          <w:color w:val="333333"/>
          <w:sz w:val="22"/>
          <w:szCs w:val="18"/>
        </w:rPr>
        <w:t>genuine</w:t>
      </w:r>
      <w:r w:rsidRPr="0041607D">
        <w:rPr>
          <w:rFonts w:ascii="Verdana" w:hAnsi="Verdana"/>
          <w:color w:val="333333"/>
          <w:sz w:val="22"/>
          <w:szCs w:val="18"/>
        </w:rPr>
        <w:t xml:space="preserve"> with each other about ideas, challenges, and feelings. </w:t>
      </w:r>
    </w:p>
    <w:p w:rsidR="001B55B2" w:rsidRPr="0041607D" w:rsidRDefault="001B55B2" w:rsidP="000158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70"/>
        <w:rPr>
          <w:rFonts w:ascii="Verdana" w:hAnsi="Verdana"/>
          <w:color w:val="333333"/>
          <w:sz w:val="22"/>
          <w:szCs w:val="18"/>
        </w:rPr>
      </w:pPr>
      <w:r w:rsidRPr="0041607D">
        <w:rPr>
          <w:rFonts w:ascii="Verdana" w:hAnsi="Verdana"/>
          <w:b/>
          <w:color w:val="333333"/>
          <w:sz w:val="22"/>
          <w:szCs w:val="18"/>
        </w:rPr>
        <w:t>Trust</w:t>
      </w:r>
      <w:r w:rsidRPr="0041607D">
        <w:rPr>
          <w:rFonts w:ascii="Verdana" w:hAnsi="Verdana"/>
          <w:color w:val="333333"/>
          <w:sz w:val="22"/>
          <w:szCs w:val="18"/>
        </w:rPr>
        <w:t xml:space="preserve"> each other. Have confidence that issues discussed will be kept in confidence. </w:t>
      </w:r>
    </w:p>
    <w:p w:rsidR="001B55B2" w:rsidRPr="0041607D" w:rsidRDefault="001B55B2" w:rsidP="000158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70"/>
        <w:rPr>
          <w:rFonts w:ascii="Verdana" w:hAnsi="Verdana"/>
          <w:color w:val="333333"/>
          <w:sz w:val="22"/>
          <w:szCs w:val="18"/>
        </w:rPr>
      </w:pPr>
      <w:r w:rsidRPr="0041607D">
        <w:rPr>
          <w:rFonts w:ascii="Verdana" w:hAnsi="Verdana"/>
          <w:color w:val="333333"/>
          <w:sz w:val="22"/>
          <w:szCs w:val="18"/>
        </w:rPr>
        <w:t xml:space="preserve">Team members will practice a consistent </w:t>
      </w:r>
      <w:r w:rsidRPr="0041607D">
        <w:rPr>
          <w:rFonts w:ascii="Verdana" w:hAnsi="Verdana"/>
          <w:b/>
          <w:color w:val="333333"/>
          <w:sz w:val="22"/>
          <w:szCs w:val="18"/>
        </w:rPr>
        <w:t>commitment</w:t>
      </w:r>
      <w:r w:rsidRPr="0041607D">
        <w:rPr>
          <w:rFonts w:ascii="Verdana" w:hAnsi="Verdana"/>
          <w:color w:val="333333"/>
          <w:sz w:val="22"/>
          <w:szCs w:val="18"/>
        </w:rPr>
        <w:t xml:space="preserve"> to sharing all the information they have. Share the complete information that you have up front. </w:t>
      </w:r>
    </w:p>
    <w:p w:rsidR="001B55B2" w:rsidRPr="0041607D" w:rsidRDefault="001B55B2" w:rsidP="000158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70"/>
        <w:rPr>
          <w:rFonts w:ascii="Verdana" w:hAnsi="Verdana"/>
          <w:color w:val="333333"/>
          <w:sz w:val="22"/>
          <w:szCs w:val="18"/>
        </w:rPr>
      </w:pPr>
      <w:r w:rsidRPr="0041607D">
        <w:rPr>
          <w:rFonts w:ascii="Verdana" w:hAnsi="Verdana"/>
          <w:b/>
          <w:color w:val="333333"/>
          <w:sz w:val="22"/>
          <w:szCs w:val="18"/>
        </w:rPr>
        <w:t>Listen</w:t>
      </w:r>
      <w:r w:rsidRPr="0041607D">
        <w:rPr>
          <w:rFonts w:ascii="Verdana" w:hAnsi="Verdana"/>
          <w:color w:val="333333"/>
          <w:sz w:val="22"/>
          <w:szCs w:val="18"/>
        </w:rPr>
        <w:t xml:space="preserve"> first to understand, and don’t be dismissive of the input received when we listen. </w:t>
      </w:r>
    </w:p>
    <w:p w:rsidR="001B55B2" w:rsidRPr="0041607D" w:rsidRDefault="001B55B2" w:rsidP="000158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70"/>
        <w:rPr>
          <w:rFonts w:ascii="Verdana" w:hAnsi="Verdana"/>
          <w:color w:val="333333"/>
          <w:sz w:val="22"/>
          <w:szCs w:val="18"/>
        </w:rPr>
      </w:pPr>
      <w:r w:rsidRPr="0041607D">
        <w:rPr>
          <w:rFonts w:ascii="Verdana" w:hAnsi="Verdana"/>
          <w:color w:val="333333"/>
          <w:sz w:val="22"/>
          <w:szCs w:val="18"/>
        </w:rPr>
        <w:t xml:space="preserve">Practice being </w:t>
      </w:r>
      <w:r w:rsidRPr="0041607D">
        <w:rPr>
          <w:rFonts w:ascii="Verdana" w:hAnsi="Verdana"/>
          <w:b/>
          <w:color w:val="333333"/>
          <w:sz w:val="22"/>
          <w:szCs w:val="18"/>
        </w:rPr>
        <w:t>open-minded</w:t>
      </w:r>
      <w:r w:rsidRPr="0041607D">
        <w:rPr>
          <w:rFonts w:ascii="Verdana" w:hAnsi="Verdana"/>
          <w:color w:val="333333"/>
          <w:sz w:val="22"/>
          <w:szCs w:val="18"/>
        </w:rPr>
        <w:t xml:space="preserve">. </w:t>
      </w:r>
    </w:p>
    <w:p w:rsidR="001B55B2" w:rsidRPr="0041607D" w:rsidRDefault="001B55B2" w:rsidP="000158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70"/>
        <w:rPr>
          <w:rFonts w:ascii="Verdana" w:hAnsi="Verdana"/>
          <w:color w:val="333333"/>
          <w:sz w:val="22"/>
          <w:szCs w:val="18"/>
        </w:rPr>
      </w:pPr>
      <w:r w:rsidRPr="0041607D">
        <w:rPr>
          <w:rFonts w:ascii="Verdana" w:hAnsi="Verdana"/>
          <w:color w:val="333333"/>
          <w:sz w:val="22"/>
          <w:szCs w:val="18"/>
        </w:rPr>
        <w:t xml:space="preserve">Rather than searching for the guilty, give your colleagues the benefit of the doubt; have a </w:t>
      </w:r>
      <w:r w:rsidRPr="0041607D">
        <w:rPr>
          <w:rFonts w:ascii="Verdana" w:hAnsi="Verdana"/>
          <w:b/>
          <w:color w:val="333333"/>
          <w:sz w:val="22"/>
          <w:szCs w:val="18"/>
        </w:rPr>
        <w:t xml:space="preserve">clean slate </w:t>
      </w:r>
      <w:r w:rsidRPr="0041607D">
        <w:rPr>
          <w:rFonts w:ascii="Verdana" w:hAnsi="Verdana"/>
          <w:color w:val="333333"/>
          <w:sz w:val="22"/>
          <w:szCs w:val="18"/>
        </w:rPr>
        <w:t xml:space="preserve">process. </w:t>
      </w:r>
    </w:p>
    <w:p w:rsidR="001B55B2" w:rsidRPr="0041607D" w:rsidRDefault="001B55B2" w:rsidP="000158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70"/>
        <w:rPr>
          <w:rFonts w:ascii="Verdana" w:hAnsi="Verdana"/>
          <w:color w:val="333333"/>
          <w:sz w:val="22"/>
          <w:szCs w:val="18"/>
        </w:rPr>
      </w:pPr>
      <w:r w:rsidRPr="0041607D">
        <w:rPr>
          <w:rFonts w:ascii="Verdana" w:hAnsi="Verdana"/>
          <w:b/>
          <w:color w:val="333333"/>
          <w:sz w:val="22"/>
          <w:szCs w:val="18"/>
        </w:rPr>
        <w:t>Support</w:t>
      </w:r>
      <w:r w:rsidRPr="0041607D">
        <w:rPr>
          <w:rFonts w:ascii="Verdana" w:hAnsi="Verdana"/>
          <w:color w:val="333333"/>
          <w:sz w:val="22"/>
          <w:szCs w:val="18"/>
        </w:rPr>
        <w:t xml:space="preserve"> each other - don't throw each other under the bus. </w:t>
      </w:r>
    </w:p>
    <w:p w:rsidR="001B55B2" w:rsidRPr="0041607D" w:rsidRDefault="000158E3" w:rsidP="000158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70"/>
        <w:rPr>
          <w:rFonts w:ascii="Verdana" w:hAnsi="Verdana"/>
          <w:color w:val="333333"/>
          <w:sz w:val="22"/>
          <w:szCs w:val="18"/>
        </w:rPr>
      </w:pPr>
      <w:r w:rsidRPr="0041607D">
        <w:rPr>
          <w:rFonts w:ascii="Verdana" w:hAnsi="Verdana"/>
          <w:color w:val="333333"/>
          <w:sz w:val="22"/>
          <w:szCs w:val="18"/>
        </w:rPr>
        <w:t>Be</w:t>
      </w:r>
      <w:r w:rsidR="001B55B2" w:rsidRPr="0041607D">
        <w:rPr>
          <w:rFonts w:ascii="Verdana" w:hAnsi="Verdana"/>
          <w:color w:val="333333"/>
          <w:sz w:val="22"/>
          <w:szCs w:val="18"/>
        </w:rPr>
        <w:t xml:space="preserve"> </w:t>
      </w:r>
      <w:r w:rsidR="001B55B2" w:rsidRPr="0041607D">
        <w:rPr>
          <w:rFonts w:ascii="Verdana" w:hAnsi="Verdana"/>
          <w:b/>
          <w:color w:val="333333"/>
          <w:sz w:val="22"/>
          <w:szCs w:val="18"/>
        </w:rPr>
        <w:t>open</w:t>
      </w:r>
      <w:r w:rsidR="001B55B2" w:rsidRPr="0041607D">
        <w:rPr>
          <w:rFonts w:ascii="Verdana" w:hAnsi="Verdana"/>
          <w:color w:val="333333"/>
          <w:sz w:val="22"/>
          <w:szCs w:val="18"/>
        </w:rPr>
        <w:t xml:space="preserve">, </w:t>
      </w:r>
      <w:r w:rsidR="001B55B2" w:rsidRPr="0041607D">
        <w:rPr>
          <w:rFonts w:ascii="Verdana" w:hAnsi="Verdana"/>
          <w:b/>
          <w:color w:val="333333"/>
          <w:sz w:val="22"/>
          <w:szCs w:val="18"/>
        </w:rPr>
        <w:t>communicative</w:t>
      </w:r>
      <w:r w:rsidR="001B55B2" w:rsidRPr="0041607D">
        <w:rPr>
          <w:rFonts w:ascii="Verdana" w:hAnsi="Verdana"/>
          <w:color w:val="333333"/>
          <w:sz w:val="22"/>
          <w:szCs w:val="18"/>
        </w:rPr>
        <w:t xml:space="preserve">, and </w:t>
      </w:r>
      <w:r w:rsidR="001B55B2" w:rsidRPr="0041607D">
        <w:rPr>
          <w:rFonts w:ascii="Verdana" w:hAnsi="Verdana"/>
          <w:b/>
          <w:color w:val="333333"/>
          <w:sz w:val="22"/>
          <w:szCs w:val="18"/>
        </w:rPr>
        <w:t>authentic</w:t>
      </w:r>
      <w:r w:rsidR="001B55B2" w:rsidRPr="0041607D">
        <w:rPr>
          <w:rFonts w:ascii="Verdana" w:hAnsi="Verdana"/>
          <w:color w:val="333333"/>
          <w:sz w:val="22"/>
          <w:szCs w:val="18"/>
        </w:rPr>
        <w:t xml:space="preserve"> with each other and their teams. </w:t>
      </w:r>
    </w:p>
    <w:p w:rsidR="001B55B2" w:rsidRPr="0041607D" w:rsidRDefault="000158E3" w:rsidP="000158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70"/>
        <w:rPr>
          <w:rFonts w:ascii="Verdana" w:hAnsi="Verdana"/>
          <w:color w:val="333333"/>
          <w:sz w:val="22"/>
          <w:szCs w:val="18"/>
        </w:rPr>
      </w:pPr>
      <w:r w:rsidRPr="0041607D">
        <w:rPr>
          <w:rFonts w:ascii="Verdana" w:hAnsi="Verdana"/>
          <w:b/>
          <w:color w:val="333333"/>
          <w:sz w:val="22"/>
          <w:szCs w:val="18"/>
        </w:rPr>
        <w:t>Ask</w:t>
      </w:r>
      <w:r w:rsidRPr="0041607D">
        <w:rPr>
          <w:rFonts w:ascii="Verdana" w:hAnsi="Verdana"/>
          <w:color w:val="333333"/>
          <w:sz w:val="22"/>
          <w:szCs w:val="18"/>
        </w:rPr>
        <w:t xml:space="preserve"> for help</w:t>
      </w:r>
    </w:p>
    <w:p w:rsidR="001B55B2" w:rsidRPr="0041607D" w:rsidRDefault="001B55B2" w:rsidP="000158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70"/>
        <w:rPr>
          <w:rFonts w:ascii="Verdana" w:hAnsi="Verdana"/>
          <w:color w:val="333333"/>
          <w:sz w:val="22"/>
          <w:szCs w:val="18"/>
        </w:rPr>
      </w:pPr>
      <w:r w:rsidRPr="0041607D">
        <w:rPr>
          <w:rFonts w:ascii="Verdana" w:hAnsi="Verdana"/>
          <w:color w:val="333333"/>
          <w:sz w:val="22"/>
          <w:szCs w:val="18"/>
        </w:rPr>
        <w:t xml:space="preserve">Problems are presented in a way that promotes </w:t>
      </w:r>
      <w:r w:rsidRPr="0041607D">
        <w:rPr>
          <w:rFonts w:ascii="Verdana" w:hAnsi="Verdana"/>
          <w:b/>
          <w:color w:val="333333"/>
          <w:sz w:val="22"/>
          <w:szCs w:val="18"/>
        </w:rPr>
        <w:t>mutual discussion</w:t>
      </w:r>
      <w:r w:rsidRPr="0041607D">
        <w:rPr>
          <w:rFonts w:ascii="Verdana" w:hAnsi="Verdana"/>
          <w:color w:val="333333"/>
          <w:sz w:val="22"/>
          <w:szCs w:val="18"/>
        </w:rPr>
        <w:t xml:space="preserve"> and resolution. </w:t>
      </w:r>
    </w:p>
    <w:p w:rsidR="001B55B2" w:rsidRPr="0041607D" w:rsidRDefault="001B55B2" w:rsidP="000158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70"/>
        <w:rPr>
          <w:rFonts w:ascii="Verdana" w:hAnsi="Verdana"/>
          <w:color w:val="333333"/>
          <w:sz w:val="22"/>
          <w:szCs w:val="18"/>
        </w:rPr>
      </w:pPr>
      <w:r w:rsidRPr="0041607D">
        <w:rPr>
          <w:rFonts w:ascii="Verdana" w:hAnsi="Verdana"/>
          <w:color w:val="333333"/>
          <w:sz w:val="22"/>
          <w:szCs w:val="18"/>
        </w:rPr>
        <w:t xml:space="preserve">It is safe to be wrong. </w:t>
      </w:r>
      <w:r w:rsidRPr="0041607D">
        <w:rPr>
          <w:rFonts w:ascii="Verdana" w:hAnsi="Verdana"/>
          <w:b/>
          <w:color w:val="333333"/>
          <w:sz w:val="22"/>
          <w:szCs w:val="18"/>
        </w:rPr>
        <w:t>Thoughtful</w:t>
      </w:r>
      <w:r w:rsidRPr="0041607D">
        <w:rPr>
          <w:rFonts w:ascii="Verdana" w:hAnsi="Verdana"/>
          <w:color w:val="333333"/>
          <w:sz w:val="22"/>
          <w:szCs w:val="18"/>
        </w:rPr>
        <w:t xml:space="preserve"> decision making is expected. </w:t>
      </w:r>
    </w:p>
    <w:p w:rsidR="001B55B2" w:rsidRPr="0041607D" w:rsidRDefault="001B55B2" w:rsidP="000158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70"/>
        <w:rPr>
          <w:rFonts w:ascii="Verdana" w:hAnsi="Verdana"/>
          <w:color w:val="333333"/>
          <w:sz w:val="22"/>
          <w:szCs w:val="18"/>
        </w:rPr>
      </w:pPr>
      <w:r w:rsidRPr="0041607D">
        <w:rPr>
          <w:rFonts w:ascii="Verdana" w:hAnsi="Verdana"/>
          <w:b/>
          <w:color w:val="333333"/>
          <w:sz w:val="22"/>
          <w:szCs w:val="18"/>
        </w:rPr>
        <w:t>Own</w:t>
      </w:r>
      <w:r w:rsidRPr="0041607D">
        <w:rPr>
          <w:rFonts w:ascii="Verdana" w:hAnsi="Verdana"/>
          <w:color w:val="333333"/>
          <w:sz w:val="22"/>
          <w:szCs w:val="18"/>
        </w:rPr>
        <w:t xml:space="preserve"> the whole implementation of </w:t>
      </w:r>
      <w:r w:rsidR="000158E3" w:rsidRPr="0041607D">
        <w:rPr>
          <w:rFonts w:ascii="Verdana" w:hAnsi="Verdana"/>
          <w:color w:val="333333"/>
          <w:sz w:val="22"/>
          <w:szCs w:val="18"/>
        </w:rPr>
        <w:t>AISI</w:t>
      </w:r>
      <w:r w:rsidRPr="0041607D">
        <w:rPr>
          <w:rFonts w:ascii="Verdana" w:hAnsi="Verdana"/>
          <w:color w:val="333333"/>
          <w:sz w:val="22"/>
          <w:szCs w:val="18"/>
        </w:rPr>
        <w:t xml:space="preserve">, not just your little piece; recognize that you are part of something larger than yourself. Be responsible to own the whole picture. </w:t>
      </w:r>
    </w:p>
    <w:p w:rsidR="001B55B2" w:rsidRPr="0041607D" w:rsidRDefault="001B55B2" w:rsidP="000158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70"/>
        <w:rPr>
          <w:rFonts w:ascii="Verdana" w:hAnsi="Verdana"/>
          <w:color w:val="333333"/>
          <w:sz w:val="22"/>
          <w:szCs w:val="18"/>
        </w:rPr>
      </w:pPr>
      <w:r w:rsidRPr="0041607D">
        <w:rPr>
          <w:rFonts w:ascii="Verdana" w:hAnsi="Verdana"/>
          <w:color w:val="333333"/>
          <w:sz w:val="22"/>
          <w:szCs w:val="18"/>
        </w:rPr>
        <w:t xml:space="preserve">Practice and </w:t>
      </w:r>
      <w:r w:rsidRPr="0041607D">
        <w:rPr>
          <w:rFonts w:ascii="Verdana" w:hAnsi="Verdana"/>
          <w:b/>
          <w:color w:val="333333"/>
          <w:sz w:val="22"/>
          <w:szCs w:val="18"/>
        </w:rPr>
        <w:t>experience</w:t>
      </w:r>
      <w:r w:rsidRPr="0041607D">
        <w:rPr>
          <w:rFonts w:ascii="Verdana" w:hAnsi="Verdana"/>
          <w:color w:val="333333"/>
          <w:sz w:val="22"/>
          <w:szCs w:val="18"/>
        </w:rPr>
        <w:t xml:space="preserve"> humility - each of us may not have all the answers. </w:t>
      </w:r>
    </w:p>
    <w:p w:rsidR="001B55B2" w:rsidRPr="0041607D" w:rsidRDefault="001B55B2" w:rsidP="000158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70"/>
        <w:rPr>
          <w:rFonts w:ascii="Verdana" w:hAnsi="Verdana"/>
          <w:color w:val="333333"/>
          <w:sz w:val="22"/>
          <w:szCs w:val="18"/>
        </w:rPr>
      </w:pPr>
      <w:r w:rsidRPr="0041607D">
        <w:rPr>
          <w:rFonts w:ascii="Verdana" w:hAnsi="Verdana"/>
          <w:color w:val="333333"/>
          <w:sz w:val="22"/>
          <w:szCs w:val="18"/>
        </w:rPr>
        <w:t xml:space="preserve">If you commit to doing something – do it. Be </w:t>
      </w:r>
      <w:r w:rsidRPr="0041607D">
        <w:rPr>
          <w:rFonts w:ascii="Verdana" w:hAnsi="Verdana"/>
          <w:b/>
          <w:color w:val="333333"/>
          <w:sz w:val="22"/>
          <w:szCs w:val="18"/>
        </w:rPr>
        <w:t>accountable</w:t>
      </w:r>
      <w:r w:rsidRPr="0041607D">
        <w:rPr>
          <w:rFonts w:ascii="Verdana" w:hAnsi="Verdana"/>
          <w:color w:val="333333"/>
          <w:sz w:val="22"/>
          <w:szCs w:val="18"/>
        </w:rPr>
        <w:t xml:space="preserve"> and </w:t>
      </w:r>
      <w:r w:rsidRPr="0041607D">
        <w:rPr>
          <w:rFonts w:ascii="Verdana" w:hAnsi="Verdana"/>
          <w:b/>
          <w:color w:val="333333"/>
          <w:sz w:val="22"/>
          <w:szCs w:val="18"/>
        </w:rPr>
        <w:t>responsible</w:t>
      </w:r>
      <w:r w:rsidRPr="0041607D">
        <w:rPr>
          <w:rFonts w:ascii="Verdana" w:hAnsi="Verdana"/>
          <w:color w:val="333333"/>
          <w:sz w:val="22"/>
          <w:szCs w:val="18"/>
        </w:rPr>
        <w:t xml:space="preserve"> to the team. </w:t>
      </w:r>
    </w:p>
    <w:p w:rsidR="001B55B2" w:rsidRPr="0041607D" w:rsidRDefault="001B55B2" w:rsidP="000158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70"/>
        <w:rPr>
          <w:rFonts w:ascii="Verdana" w:hAnsi="Verdana"/>
          <w:color w:val="333333"/>
          <w:sz w:val="22"/>
          <w:szCs w:val="18"/>
        </w:rPr>
      </w:pPr>
      <w:r w:rsidRPr="0041607D">
        <w:rPr>
          <w:rFonts w:ascii="Verdana" w:hAnsi="Verdana"/>
          <w:color w:val="333333"/>
          <w:sz w:val="22"/>
          <w:szCs w:val="18"/>
        </w:rPr>
        <w:t xml:space="preserve">Promise to come </w:t>
      </w:r>
      <w:r w:rsidRPr="0041607D">
        <w:rPr>
          <w:rFonts w:ascii="Verdana" w:hAnsi="Verdana"/>
          <w:b/>
          <w:color w:val="333333"/>
          <w:sz w:val="22"/>
          <w:szCs w:val="18"/>
        </w:rPr>
        <w:t>prepared</w:t>
      </w:r>
      <w:r w:rsidRPr="0041607D">
        <w:rPr>
          <w:rFonts w:ascii="Verdana" w:hAnsi="Verdana"/>
          <w:color w:val="333333"/>
          <w:sz w:val="22"/>
          <w:szCs w:val="18"/>
        </w:rPr>
        <w:t xml:space="preserve"> to your meetings and projects so that you </w:t>
      </w:r>
      <w:r w:rsidRPr="0041607D">
        <w:rPr>
          <w:rFonts w:ascii="Verdana" w:hAnsi="Verdana"/>
          <w:b/>
          <w:color w:val="333333"/>
          <w:sz w:val="22"/>
          <w:szCs w:val="18"/>
        </w:rPr>
        <w:t>demonstrate</w:t>
      </w:r>
      <w:r w:rsidRPr="0041607D">
        <w:rPr>
          <w:rFonts w:ascii="Verdana" w:hAnsi="Verdana"/>
          <w:color w:val="333333"/>
          <w:sz w:val="22"/>
          <w:szCs w:val="18"/>
        </w:rPr>
        <w:t xml:space="preserve"> value and respect for the time and convenience of others. </w:t>
      </w:r>
    </w:p>
    <w:p w:rsidR="001B55B2" w:rsidRPr="0041607D" w:rsidRDefault="001B55B2" w:rsidP="000158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70"/>
        <w:rPr>
          <w:rFonts w:ascii="Verdana" w:hAnsi="Verdana"/>
          <w:color w:val="333333"/>
          <w:sz w:val="22"/>
          <w:szCs w:val="18"/>
        </w:rPr>
      </w:pPr>
      <w:r w:rsidRPr="0041607D">
        <w:rPr>
          <w:rFonts w:ascii="Verdana" w:hAnsi="Verdana"/>
          <w:color w:val="333333"/>
          <w:sz w:val="22"/>
          <w:szCs w:val="18"/>
        </w:rPr>
        <w:t xml:space="preserve">Strive to continuously </w:t>
      </w:r>
      <w:r w:rsidRPr="0041607D">
        <w:rPr>
          <w:rFonts w:ascii="Verdana" w:hAnsi="Verdana"/>
          <w:b/>
          <w:color w:val="333333"/>
          <w:sz w:val="22"/>
          <w:szCs w:val="18"/>
        </w:rPr>
        <w:t>improve</w:t>
      </w:r>
      <w:r w:rsidRPr="0041607D">
        <w:rPr>
          <w:rFonts w:ascii="Verdana" w:hAnsi="Verdana"/>
          <w:color w:val="333333"/>
          <w:sz w:val="22"/>
          <w:szCs w:val="18"/>
        </w:rPr>
        <w:t xml:space="preserve"> and achieve the team's strategic goals. </w:t>
      </w:r>
    </w:p>
    <w:p w:rsidR="00C4086F" w:rsidRDefault="001B55B2" w:rsidP="004160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left="270"/>
      </w:pPr>
      <w:r w:rsidRPr="0041607D">
        <w:rPr>
          <w:rFonts w:ascii="Verdana" w:hAnsi="Verdana"/>
          <w:b/>
          <w:color w:val="333333"/>
          <w:sz w:val="22"/>
          <w:szCs w:val="18"/>
        </w:rPr>
        <w:t>Expend</w:t>
      </w:r>
      <w:r w:rsidRPr="0041607D">
        <w:rPr>
          <w:rFonts w:ascii="Verdana" w:hAnsi="Verdana"/>
          <w:color w:val="333333"/>
          <w:sz w:val="22"/>
          <w:szCs w:val="18"/>
        </w:rPr>
        <w:t xml:space="preserve"> the effort to practice all of these norms and to care enough about the team and its work to confront each other, with </w:t>
      </w:r>
      <w:r w:rsidRPr="0041607D">
        <w:rPr>
          <w:rFonts w:ascii="Verdana" w:hAnsi="Verdana"/>
          <w:b/>
          <w:color w:val="333333"/>
          <w:sz w:val="22"/>
          <w:szCs w:val="18"/>
        </w:rPr>
        <w:t>care</w:t>
      </w:r>
      <w:r w:rsidRPr="0041607D">
        <w:rPr>
          <w:rFonts w:ascii="Verdana" w:hAnsi="Verdana"/>
          <w:color w:val="333333"/>
          <w:sz w:val="22"/>
          <w:szCs w:val="18"/>
        </w:rPr>
        <w:t xml:space="preserve">, </w:t>
      </w:r>
      <w:r w:rsidRPr="0041607D">
        <w:rPr>
          <w:rFonts w:ascii="Verdana" w:hAnsi="Verdana"/>
          <w:b/>
          <w:color w:val="333333"/>
          <w:sz w:val="22"/>
          <w:szCs w:val="18"/>
        </w:rPr>
        <w:t>compassion</w:t>
      </w:r>
      <w:r w:rsidRPr="0041607D">
        <w:rPr>
          <w:rFonts w:ascii="Verdana" w:hAnsi="Verdana"/>
          <w:color w:val="333333"/>
          <w:sz w:val="22"/>
          <w:szCs w:val="18"/>
        </w:rPr>
        <w:t xml:space="preserve">, and </w:t>
      </w:r>
      <w:r w:rsidRPr="0041607D">
        <w:rPr>
          <w:rFonts w:ascii="Verdana" w:hAnsi="Verdana"/>
          <w:b/>
          <w:color w:val="333333"/>
          <w:sz w:val="22"/>
          <w:szCs w:val="18"/>
        </w:rPr>
        <w:t>purpose</w:t>
      </w:r>
      <w:r w:rsidRPr="0041607D">
        <w:rPr>
          <w:rFonts w:ascii="Verdana" w:hAnsi="Verdana"/>
          <w:color w:val="333333"/>
          <w:sz w:val="22"/>
          <w:szCs w:val="18"/>
        </w:rPr>
        <w:t>, when a team member fails to practice these norms.</w:t>
      </w:r>
    </w:p>
    <w:sectPr w:rsidR="00C4086F" w:rsidSect="0041607D">
      <w:headerReference w:type="default" r:id="rId10"/>
      <w:pgSz w:w="12240" w:h="15840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1BEE" w:rsidRDefault="001B1BEE" w:rsidP="00B6282F">
      <w:r>
        <w:separator/>
      </w:r>
    </w:p>
  </w:endnote>
  <w:endnote w:type="continuationSeparator" w:id="0">
    <w:p w:rsidR="001B1BEE" w:rsidRDefault="001B1BEE" w:rsidP="00B62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1BEE" w:rsidRDefault="001B1BEE" w:rsidP="00B6282F">
      <w:r>
        <w:separator/>
      </w:r>
    </w:p>
  </w:footnote>
  <w:footnote w:type="continuationSeparator" w:id="0">
    <w:p w:rsidR="001B1BEE" w:rsidRDefault="001B1BEE" w:rsidP="00B62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82F" w:rsidRPr="00B6282F" w:rsidRDefault="00C4086F" w:rsidP="00B6282F">
    <w:pPr>
      <w:pStyle w:val="Header"/>
      <w:jc w:val="center"/>
      <w:rPr>
        <w:rFonts w:ascii="Arial Rounded MT Bold" w:hAnsi="Arial Rounded MT Bold"/>
        <w:b/>
        <w:sz w:val="32"/>
      </w:rPr>
    </w:pPr>
    <w:r>
      <w:rPr>
        <w:rFonts w:ascii="Arial Rounded MT Bold" w:hAnsi="Arial Rounded MT Bold"/>
        <w:b/>
        <w:sz w:val="32"/>
      </w:rPr>
      <w:t>Establishes</w:t>
    </w:r>
    <w:r w:rsidR="00B6282F" w:rsidRPr="00B6282F">
      <w:rPr>
        <w:rFonts w:ascii="Arial Rounded MT Bold" w:hAnsi="Arial Rounded MT Bold"/>
        <w:b/>
        <w:sz w:val="32"/>
      </w:rPr>
      <w:t xml:space="preserve"> Critical Friend </w:t>
    </w:r>
    <w:r w:rsidR="00B6282F" w:rsidRPr="00B6282F">
      <w:rPr>
        <w:rFonts w:ascii="Arial Rounded MT Bold" w:hAnsi="Arial Rounded MT Bold"/>
        <w:b/>
        <w:i/>
        <w:sz w:val="32"/>
      </w:rPr>
      <w:t>Norms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7EE7"/>
    <w:multiLevelType w:val="multilevel"/>
    <w:tmpl w:val="7B1E8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2845A2"/>
    <w:multiLevelType w:val="multilevel"/>
    <w:tmpl w:val="4A3A0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7C4DCB"/>
    <w:multiLevelType w:val="multilevel"/>
    <w:tmpl w:val="0DC8F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2F3844"/>
    <w:multiLevelType w:val="multilevel"/>
    <w:tmpl w:val="A6BCF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224726"/>
    <w:multiLevelType w:val="multilevel"/>
    <w:tmpl w:val="49583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7C29CD"/>
    <w:multiLevelType w:val="multilevel"/>
    <w:tmpl w:val="A6B05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54516C"/>
    <w:multiLevelType w:val="multilevel"/>
    <w:tmpl w:val="D7D81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55B2"/>
    <w:rsid w:val="00007EF5"/>
    <w:rsid w:val="000158E3"/>
    <w:rsid w:val="00117F8D"/>
    <w:rsid w:val="001B1BEE"/>
    <w:rsid w:val="001B55B2"/>
    <w:rsid w:val="003548F7"/>
    <w:rsid w:val="0041607D"/>
    <w:rsid w:val="00446CFE"/>
    <w:rsid w:val="004974B0"/>
    <w:rsid w:val="005A3FDD"/>
    <w:rsid w:val="005D215E"/>
    <w:rsid w:val="006E6413"/>
    <w:rsid w:val="00700A07"/>
    <w:rsid w:val="00850487"/>
    <w:rsid w:val="00A40D88"/>
    <w:rsid w:val="00B6282F"/>
    <w:rsid w:val="00B8688D"/>
    <w:rsid w:val="00BB7BD6"/>
    <w:rsid w:val="00C4086F"/>
    <w:rsid w:val="00EA7D7E"/>
    <w:rsid w:val="00F90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B55B2"/>
    <w:rPr>
      <w:color w:val="3366CC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B628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6282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628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6282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E64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60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607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38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3441">
          <w:marLeft w:val="0"/>
          <w:marRight w:val="0"/>
          <w:marTop w:val="0"/>
          <w:marBottom w:val="36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29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553522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980458">
                      <w:marLeft w:val="0"/>
                      <w:marRight w:val="5265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1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91273">
          <w:marLeft w:val="0"/>
          <w:marRight w:val="0"/>
          <w:marTop w:val="0"/>
          <w:marBottom w:val="36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90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5016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03991">
                      <w:marLeft w:val="0"/>
                      <w:marRight w:val="5265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617788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2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64559">
          <w:marLeft w:val="0"/>
          <w:marRight w:val="0"/>
          <w:marTop w:val="0"/>
          <w:marBottom w:val="36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0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78647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681925">
                      <w:marLeft w:val="0"/>
                      <w:marRight w:val="5265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626365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5AE0A-AB47-45A6-AFE6-B9C38DBBE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Div. #73</Company>
  <LinksUpToDate>false</LinksUpToDate>
  <CharactersWithSpaces>3966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Margo Nygard</dc:creator>
  <cp:keywords/>
  <dc:description/>
  <cp:lastModifiedBy>Technology Services</cp:lastModifiedBy>
  <cp:revision>2</cp:revision>
  <dcterms:created xsi:type="dcterms:W3CDTF">2009-09-23T15:19:00Z</dcterms:created>
  <dcterms:modified xsi:type="dcterms:W3CDTF">2009-09-23T15:19:00Z</dcterms:modified>
</cp:coreProperties>
</file>